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0CA1" w14:textId="77777777" w:rsidR="00A364CF" w:rsidRPr="00076BF3" w:rsidRDefault="00A364CF" w:rsidP="00A364CF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FD624F">
        <w:rPr>
          <w:rFonts w:ascii="Arial" w:hAnsi="Arial" w:cs="Arial"/>
          <w:b/>
          <w:sz w:val="28"/>
          <w:szCs w:val="28"/>
        </w:rPr>
        <w:t xml:space="preserve">ΑΝΑΚΟΙΝΩΣΗ </w:t>
      </w:r>
    </w:p>
    <w:p w14:paraId="4E0B7C9D" w14:textId="764A37AF" w:rsidR="00A364CF" w:rsidRPr="003F56A6" w:rsidRDefault="00A364CF" w:rsidP="00A364CF">
      <w:pPr>
        <w:pStyle w:val="PlainText"/>
        <w:rPr>
          <w:rFonts w:ascii="Arial" w:hAnsi="Arial" w:cs="Arial"/>
          <w:b/>
          <w:sz w:val="24"/>
          <w:szCs w:val="24"/>
          <w:lang w:val="el-GR"/>
        </w:rPr>
      </w:pPr>
      <w:r w:rsidRPr="003F56A6">
        <w:rPr>
          <w:rFonts w:ascii="Arial" w:hAnsi="Arial" w:cs="Arial"/>
          <w:b/>
          <w:sz w:val="24"/>
          <w:szCs w:val="24"/>
          <w:lang w:val="el-GR"/>
        </w:rPr>
        <w:t>Έναρξη «Ανοικτ</w:t>
      </w:r>
      <w:r>
        <w:rPr>
          <w:rFonts w:ascii="Arial" w:hAnsi="Arial" w:cs="Arial"/>
          <w:b/>
          <w:sz w:val="24"/>
          <w:szCs w:val="24"/>
          <w:lang w:val="el-GR"/>
        </w:rPr>
        <w:t>ού</w:t>
      </w:r>
      <w:r w:rsidRPr="003F56A6">
        <w:rPr>
          <w:rFonts w:ascii="Arial" w:hAnsi="Arial" w:cs="Arial"/>
          <w:b/>
          <w:sz w:val="24"/>
          <w:szCs w:val="24"/>
          <w:lang w:val="el-GR"/>
        </w:rPr>
        <w:t xml:space="preserve"> Σχολεί</w:t>
      </w:r>
      <w:r>
        <w:rPr>
          <w:rFonts w:ascii="Arial" w:hAnsi="Arial" w:cs="Arial"/>
          <w:b/>
          <w:sz w:val="24"/>
          <w:szCs w:val="24"/>
          <w:lang w:val="el-GR"/>
        </w:rPr>
        <w:t>ου</w:t>
      </w:r>
      <w:r w:rsidRPr="003F56A6">
        <w:rPr>
          <w:rFonts w:ascii="Arial" w:hAnsi="Arial" w:cs="Arial"/>
          <w:b/>
          <w:sz w:val="24"/>
          <w:szCs w:val="24"/>
          <w:lang w:val="el-GR"/>
        </w:rPr>
        <w:t xml:space="preserve"> 202</w:t>
      </w:r>
      <w:r w:rsidRPr="00A364CF">
        <w:rPr>
          <w:rFonts w:ascii="Arial" w:hAnsi="Arial" w:cs="Arial"/>
          <w:b/>
          <w:sz w:val="24"/>
          <w:szCs w:val="24"/>
          <w:lang w:val="el-GR"/>
        </w:rPr>
        <w:t>4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3F56A6">
        <w:rPr>
          <w:rFonts w:ascii="Arial" w:hAnsi="Arial" w:cs="Arial"/>
          <w:b/>
          <w:sz w:val="24"/>
          <w:szCs w:val="24"/>
          <w:lang w:val="el-GR"/>
        </w:rPr>
        <w:t>-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3F56A6">
        <w:rPr>
          <w:rFonts w:ascii="Arial" w:hAnsi="Arial" w:cs="Arial"/>
          <w:b/>
          <w:sz w:val="24"/>
          <w:szCs w:val="24"/>
          <w:lang w:val="el-GR"/>
        </w:rPr>
        <w:t>202</w:t>
      </w:r>
      <w:r w:rsidRPr="00A364CF">
        <w:rPr>
          <w:rFonts w:ascii="Arial" w:hAnsi="Arial" w:cs="Arial"/>
          <w:b/>
          <w:sz w:val="24"/>
          <w:szCs w:val="24"/>
          <w:lang w:val="el-GR"/>
        </w:rPr>
        <w:t>5</w:t>
      </w:r>
      <w:r w:rsidRPr="003F56A6">
        <w:rPr>
          <w:rFonts w:ascii="Arial" w:hAnsi="Arial" w:cs="Arial"/>
          <w:b/>
          <w:sz w:val="24"/>
          <w:szCs w:val="24"/>
          <w:lang w:val="el-GR"/>
        </w:rPr>
        <w:t xml:space="preserve">» από το Πολυδύναμο Δημοτικό Κέντρο Λευκωσίας.  </w:t>
      </w:r>
    </w:p>
    <w:p w14:paraId="29B88441" w14:textId="77777777" w:rsidR="00A364CF" w:rsidRPr="003F56A6" w:rsidRDefault="00A364CF" w:rsidP="00A364CF">
      <w:pPr>
        <w:rPr>
          <w:rFonts w:ascii="Arial" w:hAnsi="Arial" w:cs="Arial"/>
          <w:b/>
          <w:sz w:val="28"/>
          <w:szCs w:val="28"/>
        </w:rPr>
      </w:pPr>
    </w:p>
    <w:p w14:paraId="26B676B3" w14:textId="3B04ED46" w:rsidR="00A364CF" w:rsidRPr="003F56A6" w:rsidRDefault="00A364CF" w:rsidP="00A364CF">
      <w:pPr>
        <w:rPr>
          <w:rFonts w:ascii="Arial" w:hAnsi="Arial" w:cs="Arial"/>
        </w:rPr>
      </w:pPr>
      <w:r w:rsidRPr="003F56A6">
        <w:rPr>
          <w:rFonts w:ascii="Arial" w:hAnsi="Arial" w:cs="Arial"/>
        </w:rPr>
        <w:t xml:space="preserve">Το  Πολυδύναμο Δημοτικό Κέντρο Λευκωσίας </w:t>
      </w:r>
      <w:r>
        <w:rPr>
          <w:rFonts w:ascii="Arial" w:hAnsi="Arial" w:cs="Arial"/>
        </w:rPr>
        <w:t xml:space="preserve">με τη χορηγία </w:t>
      </w:r>
      <w:r w:rsidRPr="003F56A6">
        <w:rPr>
          <w:rFonts w:ascii="Arial" w:hAnsi="Arial" w:cs="Arial"/>
        </w:rPr>
        <w:t>το</w:t>
      </w:r>
      <w:r>
        <w:rPr>
          <w:rFonts w:ascii="Arial" w:hAnsi="Arial" w:cs="Arial"/>
        </w:rPr>
        <w:t>υ</w:t>
      </w:r>
      <w:r w:rsidRPr="003F56A6">
        <w:rPr>
          <w:rFonts w:ascii="Arial" w:hAnsi="Arial" w:cs="Arial"/>
        </w:rPr>
        <w:t xml:space="preserve"> Υπουργείο</w:t>
      </w:r>
      <w:r>
        <w:rPr>
          <w:rFonts w:ascii="Arial" w:hAnsi="Arial" w:cs="Arial"/>
        </w:rPr>
        <w:t>υ</w:t>
      </w:r>
      <w:r w:rsidRPr="003F56A6">
        <w:rPr>
          <w:rFonts w:ascii="Arial" w:hAnsi="Arial" w:cs="Arial"/>
        </w:rPr>
        <w:t xml:space="preserve"> Παιδείας,</w:t>
      </w:r>
      <w:r w:rsidR="007632C6">
        <w:rPr>
          <w:rFonts w:ascii="Arial" w:hAnsi="Arial" w:cs="Arial"/>
        </w:rPr>
        <w:t xml:space="preserve"> </w:t>
      </w:r>
      <w:r w:rsidRPr="003F56A6">
        <w:rPr>
          <w:rFonts w:ascii="Arial" w:hAnsi="Arial" w:cs="Arial"/>
        </w:rPr>
        <w:t>Αθλητισμού και Νεολαίας και τη</w:t>
      </w:r>
      <w:r>
        <w:rPr>
          <w:rFonts w:ascii="Arial" w:hAnsi="Arial" w:cs="Arial"/>
        </w:rPr>
        <w:t xml:space="preserve"> στήριξη της</w:t>
      </w:r>
      <w:r w:rsidRPr="003F56A6">
        <w:rPr>
          <w:rFonts w:ascii="Arial" w:hAnsi="Arial" w:cs="Arial"/>
        </w:rPr>
        <w:t xml:space="preserve"> Σχολική</w:t>
      </w:r>
      <w:r>
        <w:rPr>
          <w:rFonts w:ascii="Arial" w:hAnsi="Arial" w:cs="Arial"/>
        </w:rPr>
        <w:t>ς</w:t>
      </w:r>
      <w:r w:rsidRPr="003F56A6">
        <w:rPr>
          <w:rFonts w:ascii="Arial" w:hAnsi="Arial" w:cs="Arial"/>
        </w:rPr>
        <w:t xml:space="preserve"> Εφορία</w:t>
      </w:r>
      <w:r>
        <w:rPr>
          <w:rFonts w:ascii="Arial" w:hAnsi="Arial" w:cs="Arial"/>
        </w:rPr>
        <w:t>ς</w:t>
      </w:r>
      <w:r w:rsidRPr="003F56A6">
        <w:rPr>
          <w:rFonts w:ascii="Arial" w:hAnsi="Arial" w:cs="Arial"/>
        </w:rPr>
        <w:t xml:space="preserve"> Λευκωσίας</w:t>
      </w:r>
      <w:r>
        <w:rPr>
          <w:rFonts w:ascii="Arial" w:hAnsi="Arial" w:cs="Arial"/>
        </w:rPr>
        <w:t>,</w:t>
      </w:r>
      <w:r w:rsidRPr="003F56A6">
        <w:rPr>
          <w:rFonts w:ascii="Arial" w:hAnsi="Arial" w:cs="Arial"/>
        </w:rPr>
        <w:t xml:space="preserve"> λειτουργούν για </w:t>
      </w:r>
      <w:r>
        <w:rPr>
          <w:rFonts w:ascii="Arial" w:hAnsi="Arial" w:cs="Arial"/>
        </w:rPr>
        <w:t>δέκατη πέμπτη (15</w:t>
      </w:r>
      <w:r w:rsidRPr="00A364CF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) </w:t>
      </w:r>
      <w:r w:rsidRPr="003F56A6">
        <w:rPr>
          <w:rFonts w:ascii="Arial" w:hAnsi="Arial" w:cs="Arial"/>
        </w:rPr>
        <w:t xml:space="preserve">χρονιά τον θεσμό του  «Ανοικτού Σχολείου», με πλούσιο πρόγραμμα δραστηριοτήτων και περισσότερα τμήματα. </w:t>
      </w:r>
    </w:p>
    <w:p w14:paraId="40F476A3" w14:textId="77777777" w:rsidR="00A364CF" w:rsidRPr="003F56A6" w:rsidRDefault="00A364CF" w:rsidP="00A364CF">
      <w:pPr>
        <w:rPr>
          <w:rFonts w:ascii="Arial" w:hAnsi="Arial" w:cs="Arial"/>
        </w:rPr>
      </w:pPr>
    </w:p>
    <w:p w14:paraId="7D781B3C" w14:textId="4CA393C9" w:rsidR="00A364CF" w:rsidRPr="003F56A6" w:rsidRDefault="00A364CF" w:rsidP="00A364CF">
      <w:pPr>
        <w:rPr>
          <w:rFonts w:ascii="Arial" w:hAnsi="Arial" w:cs="Arial"/>
        </w:rPr>
      </w:pPr>
      <w:r>
        <w:rPr>
          <w:rFonts w:ascii="Arial" w:hAnsi="Arial" w:cs="Arial"/>
        </w:rPr>
        <w:t>Οι δραστηριότητες ξεκινούν</w:t>
      </w:r>
      <w:r w:rsidRPr="003F56A6">
        <w:rPr>
          <w:rFonts w:ascii="Arial" w:hAnsi="Arial" w:cs="Arial"/>
        </w:rPr>
        <w:t xml:space="preserve"> </w:t>
      </w:r>
      <w:r w:rsidRPr="00A364CF">
        <w:rPr>
          <w:rFonts w:ascii="Arial" w:hAnsi="Arial" w:cs="Arial"/>
          <w:b/>
          <w:bCs/>
        </w:rPr>
        <w:t>14 Οκτωβρίου 2024</w:t>
      </w:r>
      <w:r>
        <w:rPr>
          <w:rFonts w:ascii="Arial" w:hAnsi="Arial" w:cs="Arial"/>
        </w:rPr>
        <w:t xml:space="preserve"> και ολοκληρώνονται </w:t>
      </w:r>
      <w:r w:rsidRPr="00A364CF">
        <w:rPr>
          <w:rFonts w:ascii="Arial" w:hAnsi="Arial" w:cs="Arial"/>
          <w:b/>
          <w:bCs/>
        </w:rPr>
        <w:t>6 Ιουνίου 2025</w:t>
      </w:r>
      <w:r w:rsidRPr="003F56A6">
        <w:rPr>
          <w:rFonts w:ascii="Arial" w:hAnsi="Arial" w:cs="Arial"/>
        </w:rPr>
        <w:t xml:space="preserve"> (συνολική διάρκεια 30 εκπαιδευτικές εβδομάδες, εξαιρουμένων διακοπών Χριστουγέννων και Πάσχα).</w:t>
      </w:r>
    </w:p>
    <w:p w14:paraId="03B9CCB4" w14:textId="77777777" w:rsidR="00A364CF" w:rsidRPr="003F56A6" w:rsidRDefault="00A364CF" w:rsidP="00A364CF">
      <w:pPr>
        <w:rPr>
          <w:rFonts w:ascii="Arial" w:hAnsi="Arial" w:cs="Arial"/>
        </w:rPr>
      </w:pPr>
    </w:p>
    <w:p w14:paraId="09EECB45" w14:textId="77777777" w:rsidR="00A364CF" w:rsidRDefault="00A364CF" w:rsidP="00A364C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Θα </w:t>
      </w:r>
      <w:r w:rsidRPr="003F56A6">
        <w:rPr>
          <w:rFonts w:ascii="Arial" w:hAnsi="Arial" w:cs="Arial"/>
        </w:rPr>
        <w:t>τηρηθεί αυστηρ</w:t>
      </w:r>
      <w:r>
        <w:rPr>
          <w:rFonts w:ascii="Arial" w:hAnsi="Arial" w:cs="Arial"/>
        </w:rPr>
        <w:t>ά</w:t>
      </w:r>
      <w:r w:rsidRPr="003F56A6">
        <w:rPr>
          <w:rFonts w:ascii="Arial" w:hAnsi="Arial" w:cs="Arial"/>
        </w:rPr>
        <w:t xml:space="preserve"> σειρά προτεραιότητας</w:t>
      </w:r>
      <w:r>
        <w:rPr>
          <w:rFonts w:ascii="Arial" w:hAnsi="Arial" w:cs="Arial"/>
        </w:rPr>
        <w:t xml:space="preserve">. </w:t>
      </w:r>
    </w:p>
    <w:p w14:paraId="28F8BA2F" w14:textId="77777777" w:rsidR="00A364CF" w:rsidRDefault="00A364CF" w:rsidP="00A364C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</w:t>
      </w:r>
      <w:r w:rsidRPr="003F56A6">
        <w:rPr>
          <w:rFonts w:ascii="Arial" w:hAnsi="Arial" w:cs="Arial"/>
          <w:b/>
          <w:bCs/>
        </w:rPr>
        <w:t>εγγραφές</w:t>
      </w:r>
      <w:r w:rsidRPr="003F56A6">
        <w:rPr>
          <w:rFonts w:ascii="Arial" w:hAnsi="Arial" w:cs="Arial"/>
        </w:rPr>
        <w:t xml:space="preserve"> θα </w:t>
      </w:r>
      <w:r>
        <w:rPr>
          <w:rFonts w:ascii="Arial" w:hAnsi="Arial" w:cs="Arial"/>
        </w:rPr>
        <w:t>γίνονται μόν</w:t>
      </w:r>
      <w:r w:rsidRPr="003F56A6">
        <w:rPr>
          <w:rFonts w:ascii="Arial" w:hAnsi="Arial" w:cs="Arial"/>
        </w:rPr>
        <w:t xml:space="preserve">ο μέσω της ηλεκτρονικής πλατφόρμας </w:t>
      </w:r>
      <w:hyperlink r:id="rId7" w:history="1">
        <w:r w:rsidRPr="003F56A6">
          <w:rPr>
            <w:rStyle w:val="Hyperlink"/>
            <w:rFonts w:ascii="Arial" w:hAnsi="Arial" w:cs="Arial"/>
          </w:rPr>
          <w:t>https://noiazomainicosia.intellisoft.gr/</w:t>
        </w:r>
      </w:hyperlink>
      <w:r>
        <w:rPr>
          <w:rFonts w:ascii="Arial" w:hAnsi="Arial" w:cs="Arial"/>
        </w:rPr>
        <w:t xml:space="preserve">. </w:t>
      </w:r>
    </w:p>
    <w:p w14:paraId="690B65AD" w14:textId="55479A0F" w:rsidR="00A364CF" w:rsidRDefault="00A364CF" w:rsidP="00A364C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Περίοδος εγγραφών: </w:t>
      </w:r>
      <w:r>
        <w:rPr>
          <w:rFonts w:ascii="Arial" w:hAnsi="Arial" w:cs="Arial"/>
          <w:b/>
          <w:bCs/>
        </w:rPr>
        <w:t xml:space="preserve">30 Αυγούστου – 22 Σεπτεμβρίου </w:t>
      </w:r>
      <w:r w:rsidRPr="003F56A6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4</w:t>
      </w:r>
      <w:r w:rsidRPr="003F56A6">
        <w:rPr>
          <w:rFonts w:ascii="Arial" w:hAnsi="Arial" w:cs="Arial"/>
        </w:rPr>
        <w:t xml:space="preserve">. </w:t>
      </w:r>
    </w:p>
    <w:p w14:paraId="75489E6C" w14:textId="7E9649B0" w:rsidR="00A364CF" w:rsidRDefault="00A364CF" w:rsidP="00A364C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Περίοδος π</w:t>
      </w:r>
      <w:r w:rsidRPr="00764F64">
        <w:rPr>
          <w:rFonts w:ascii="Arial" w:hAnsi="Arial" w:cs="Arial"/>
        </w:rPr>
        <w:t>ληρωμ</w:t>
      </w:r>
      <w:r>
        <w:rPr>
          <w:rFonts w:ascii="Arial" w:hAnsi="Arial" w:cs="Arial"/>
        </w:rPr>
        <w:t xml:space="preserve">ών: </w:t>
      </w:r>
      <w:r>
        <w:rPr>
          <w:rFonts w:ascii="Arial" w:hAnsi="Arial" w:cs="Arial"/>
          <w:b/>
          <w:bCs/>
        </w:rPr>
        <w:t xml:space="preserve">23 Σεπτεμβρίου – 6 Οκτωβρίου </w:t>
      </w:r>
      <w:r w:rsidRPr="003F56A6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 xml:space="preserve">4, </w:t>
      </w:r>
      <w:r w:rsidRPr="00764F64">
        <w:rPr>
          <w:rFonts w:ascii="Arial" w:hAnsi="Arial" w:cs="Arial"/>
        </w:rPr>
        <w:t xml:space="preserve">συμμετοχής μέσω JCCSMART </w:t>
      </w:r>
      <w:hyperlink r:id="rId8" w:history="1">
        <w:r w:rsidRPr="00764F64">
          <w:rPr>
            <w:rStyle w:val="Hyperlink"/>
            <w:rFonts w:ascii="Arial" w:hAnsi="Arial" w:cs="Arial"/>
          </w:rPr>
          <w:t>www.jccsmart.com</w:t>
        </w:r>
      </w:hyperlink>
    </w:p>
    <w:p w14:paraId="7DF289BF" w14:textId="77777777" w:rsidR="00A364CF" w:rsidRPr="00BB7BB2" w:rsidRDefault="00A364CF" w:rsidP="00A364C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Pr="003F56A6">
        <w:rPr>
          <w:rFonts w:ascii="Arial" w:hAnsi="Arial" w:cs="Arial"/>
        </w:rPr>
        <w:t>όστος συμμετοχής ανά δραστηριότητα</w:t>
      </w:r>
      <w:r>
        <w:rPr>
          <w:rFonts w:ascii="Arial" w:hAnsi="Arial" w:cs="Arial"/>
        </w:rPr>
        <w:t xml:space="preserve"> για ενήλικες </w:t>
      </w:r>
      <w:r w:rsidRPr="00BB7BB2">
        <w:rPr>
          <w:rFonts w:ascii="Arial" w:hAnsi="Arial" w:cs="Arial"/>
          <w:b/>
          <w:bCs/>
        </w:rPr>
        <w:t>€100</w:t>
      </w:r>
    </w:p>
    <w:p w14:paraId="5C9B4F9C" w14:textId="77777777" w:rsidR="00A364CF" w:rsidRDefault="00A364CF" w:rsidP="00A364C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Pr="003F56A6">
        <w:rPr>
          <w:rFonts w:ascii="Arial" w:hAnsi="Arial" w:cs="Arial"/>
        </w:rPr>
        <w:t>όστος συμμετοχής ανά δραστηριότητα</w:t>
      </w:r>
      <w:r>
        <w:rPr>
          <w:rFonts w:ascii="Arial" w:hAnsi="Arial" w:cs="Arial"/>
        </w:rPr>
        <w:t xml:space="preserve"> για ανήλικους </w:t>
      </w:r>
      <w:r w:rsidRPr="00BB7BB2">
        <w:rPr>
          <w:rFonts w:ascii="Arial" w:hAnsi="Arial" w:cs="Arial"/>
          <w:b/>
          <w:bCs/>
        </w:rPr>
        <w:t>€80</w:t>
      </w:r>
    </w:p>
    <w:p w14:paraId="4D49EAD0" w14:textId="77777777" w:rsidR="00A364CF" w:rsidRPr="00BB7BB2" w:rsidRDefault="00A364CF" w:rsidP="00A364C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Κόστος συμμετοχής στη </w:t>
      </w:r>
      <w:r w:rsidRPr="00BB7BB2">
        <w:rPr>
          <w:rFonts w:ascii="Arial" w:hAnsi="Arial" w:cs="Arial"/>
        </w:rPr>
        <w:t>δραστηριότητα “Εισαγωγή και Πρακτική στη Ρομποτική”</w:t>
      </w:r>
      <w:r>
        <w:rPr>
          <w:rFonts w:ascii="Arial" w:hAnsi="Arial" w:cs="Arial"/>
        </w:rPr>
        <w:t xml:space="preserve"> </w:t>
      </w:r>
      <w:r w:rsidRPr="00BB7BB2">
        <w:rPr>
          <w:rFonts w:ascii="Arial" w:hAnsi="Arial" w:cs="Arial"/>
        </w:rPr>
        <w:t xml:space="preserve">για ανήλικους </w:t>
      </w:r>
      <w:r w:rsidRPr="00BB7BB2">
        <w:rPr>
          <w:rFonts w:ascii="Arial" w:hAnsi="Arial" w:cs="Arial"/>
          <w:b/>
          <w:bCs/>
        </w:rPr>
        <w:t>€120.</w:t>
      </w:r>
      <w:r w:rsidRPr="00BB7BB2">
        <w:rPr>
          <w:rFonts w:ascii="Arial" w:hAnsi="Arial" w:cs="Arial"/>
        </w:rPr>
        <w:t xml:space="preserve"> </w:t>
      </w:r>
    </w:p>
    <w:p w14:paraId="27C210EB" w14:textId="77777777" w:rsidR="00A364CF" w:rsidRDefault="00A364CF" w:rsidP="00A364CF">
      <w:pPr>
        <w:ind w:left="720"/>
        <w:rPr>
          <w:rFonts w:ascii="Arial" w:hAnsi="Arial" w:cs="Arial"/>
        </w:rPr>
      </w:pPr>
    </w:p>
    <w:p w14:paraId="5B0FDBAA" w14:textId="77777777" w:rsidR="00A364CF" w:rsidRPr="003F56A6" w:rsidRDefault="00A364CF" w:rsidP="00A364CF">
      <w:pPr>
        <w:rPr>
          <w:rFonts w:ascii="Arial" w:hAnsi="Arial" w:cs="Arial"/>
        </w:rPr>
      </w:pPr>
      <w:r w:rsidRPr="003F56A6">
        <w:rPr>
          <w:rFonts w:ascii="Arial" w:hAnsi="Arial" w:cs="Arial"/>
        </w:rPr>
        <w:t xml:space="preserve">Μετά την ολοκλήρωση των εγγραφών οι συμμετέχοντες θα ενημερωθούν μέσω ηλεκτρονικού ταχυδρομείου για </w:t>
      </w:r>
      <w:r w:rsidRPr="003F56A6">
        <w:rPr>
          <w:rFonts w:ascii="Arial" w:hAnsi="Arial" w:cs="Arial"/>
          <w:b/>
          <w:bCs/>
        </w:rPr>
        <w:t>εξόφληση</w:t>
      </w:r>
      <w:r w:rsidRPr="003F56A6">
        <w:rPr>
          <w:rFonts w:ascii="Arial" w:hAnsi="Arial" w:cs="Arial"/>
        </w:rPr>
        <w:t xml:space="preserve"> του κόστους συμμετοχής</w:t>
      </w:r>
      <w:r>
        <w:rPr>
          <w:rFonts w:ascii="Arial" w:hAnsi="Arial" w:cs="Arial"/>
        </w:rPr>
        <w:t xml:space="preserve">. </w:t>
      </w:r>
      <w:r w:rsidRPr="003F56A6">
        <w:rPr>
          <w:rFonts w:ascii="Arial" w:hAnsi="Arial" w:cs="Arial"/>
        </w:rPr>
        <w:t>Η συμμετοχή στη/στις δραστηριότητα/</w:t>
      </w:r>
      <w:proofErr w:type="spellStart"/>
      <w:r w:rsidRPr="003F56A6">
        <w:rPr>
          <w:rFonts w:ascii="Arial" w:hAnsi="Arial" w:cs="Arial"/>
        </w:rPr>
        <w:t>ες</w:t>
      </w:r>
      <w:proofErr w:type="spellEnd"/>
      <w:r w:rsidRPr="003F56A6">
        <w:rPr>
          <w:rFonts w:ascii="Arial" w:hAnsi="Arial" w:cs="Arial"/>
        </w:rPr>
        <w:t xml:space="preserve"> δεν θα είναι εφικτή χωρίς την προσκόμιση απόδειξης πληρωμής στο πρώτο μάθημα. </w:t>
      </w:r>
    </w:p>
    <w:p w14:paraId="0A6AEFDD" w14:textId="77777777" w:rsidR="00A364CF" w:rsidRPr="003F56A6" w:rsidRDefault="00A364CF" w:rsidP="00A364CF">
      <w:pPr>
        <w:autoSpaceDE w:val="0"/>
        <w:autoSpaceDN w:val="0"/>
        <w:adjustRightInd w:val="0"/>
        <w:rPr>
          <w:rFonts w:ascii="Arial" w:hAnsi="Arial" w:cs="Arial"/>
        </w:rPr>
      </w:pPr>
    </w:p>
    <w:p w14:paraId="4380A25D" w14:textId="77777777" w:rsidR="00A364CF" w:rsidRPr="003F56A6" w:rsidRDefault="00A364CF" w:rsidP="00A364CF">
      <w:pPr>
        <w:autoSpaceDE w:val="0"/>
        <w:autoSpaceDN w:val="0"/>
        <w:adjustRightInd w:val="0"/>
        <w:rPr>
          <w:rFonts w:ascii="Arial" w:hAnsi="Arial" w:cs="Arial"/>
        </w:rPr>
      </w:pPr>
      <w:r w:rsidRPr="003F56A6">
        <w:rPr>
          <w:rFonts w:ascii="Arial" w:hAnsi="Arial" w:cs="Arial"/>
        </w:rPr>
        <w:t xml:space="preserve">Οι ενδιαφερόμενοι μπορούν να ενημερωθούν τόσο για το πρόγραμμα όσο και για την διαδικασία εγγραφής από την ιστοσελίδα του Δήμου Λευκωσίας και τα </w:t>
      </w:r>
      <w:r w:rsidRPr="003F56A6">
        <w:rPr>
          <w:rFonts w:ascii="Arial" w:hAnsi="Arial" w:cs="Arial"/>
          <w:lang w:val="en-US"/>
        </w:rPr>
        <w:t>Facebook</w:t>
      </w:r>
      <w:r w:rsidRPr="003F56A6">
        <w:rPr>
          <w:rFonts w:ascii="Arial" w:hAnsi="Arial" w:cs="Arial"/>
        </w:rPr>
        <w:t xml:space="preserve"> </w:t>
      </w:r>
      <w:r w:rsidRPr="003F56A6">
        <w:rPr>
          <w:rFonts w:ascii="Arial" w:hAnsi="Arial" w:cs="Arial"/>
          <w:lang w:val="en-US"/>
        </w:rPr>
        <w:t>pages</w:t>
      </w:r>
      <w:r w:rsidRPr="003F56A6">
        <w:rPr>
          <w:rFonts w:ascii="Arial" w:hAnsi="Arial" w:cs="Arial"/>
        </w:rPr>
        <w:t xml:space="preserve">: Δήμος Λευκωσίας και Πολυδύναμο Δημοτικό Κέντρο Λευκωσίας </w:t>
      </w:r>
      <w:r w:rsidRPr="003F56A6">
        <w:rPr>
          <w:rFonts w:ascii="Arial" w:hAnsi="Arial" w:cs="Arial"/>
          <w:lang w:val="en-US"/>
        </w:rPr>
        <w:t>Official</w:t>
      </w:r>
      <w:r w:rsidRPr="003F56A6">
        <w:rPr>
          <w:rFonts w:ascii="Arial" w:hAnsi="Arial" w:cs="Arial"/>
        </w:rPr>
        <w:t xml:space="preserve"> ή να επικοινωνήσουν στο 22797870</w:t>
      </w:r>
      <w:r>
        <w:rPr>
          <w:rFonts w:ascii="Arial" w:hAnsi="Arial" w:cs="Arial"/>
        </w:rPr>
        <w:t xml:space="preserve">, </w:t>
      </w:r>
      <w:r w:rsidRPr="003F56A6">
        <w:rPr>
          <w:rFonts w:ascii="Arial" w:hAnsi="Arial" w:cs="Arial"/>
        </w:rPr>
        <w:t>08:00</w:t>
      </w:r>
      <w:r>
        <w:rPr>
          <w:rFonts w:ascii="Arial" w:hAnsi="Arial" w:cs="Arial"/>
        </w:rPr>
        <w:t xml:space="preserve"> </w:t>
      </w:r>
      <w:r w:rsidRPr="003F56A6">
        <w:rPr>
          <w:rFonts w:ascii="Arial" w:hAnsi="Arial" w:cs="Arial"/>
        </w:rPr>
        <w:t>-15:00</w:t>
      </w:r>
      <w:r>
        <w:rPr>
          <w:rFonts w:ascii="Arial" w:hAnsi="Arial" w:cs="Arial"/>
        </w:rPr>
        <w:t>.</w:t>
      </w:r>
    </w:p>
    <w:p w14:paraId="38E1A2A7" w14:textId="77777777" w:rsidR="00A364CF" w:rsidRPr="003F56A6" w:rsidRDefault="00A364CF" w:rsidP="00A364CF">
      <w:pPr>
        <w:pStyle w:val="PlainText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4329A47A" w14:textId="77777777" w:rsidR="00A364CF" w:rsidRPr="003F56A6" w:rsidRDefault="00A364CF" w:rsidP="00A364CF">
      <w:pPr>
        <w:pStyle w:val="PlainText"/>
        <w:rPr>
          <w:rFonts w:ascii="Arial" w:hAnsi="Arial" w:cs="Arial"/>
          <w:b/>
          <w:sz w:val="24"/>
          <w:szCs w:val="24"/>
          <w:lang w:val="el-GR"/>
        </w:rPr>
      </w:pPr>
      <w:r w:rsidRPr="003F56A6">
        <w:rPr>
          <w:rFonts w:ascii="Arial" w:hAnsi="Arial" w:cs="Arial"/>
          <w:b/>
          <w:sz w:val="24"/>
          <w:szCs w:val="24"/>
          <w:lang w:val="el-GR"/>
        </w:rPr>
        <w:t>Από το Πολυδύναμο Δημοτικό Κέντρο Λευκωσίας</w:t>
      </w:r>
    </w:p>
    <w:p w14:paraId="2F97C4EC" w14:textId="77777777" w:rsidR="00A364CF" w:rsidRPr="003F56A6" w:rsidRDefault="00A364CF" w:rsidP="00A364CF">
      <w:pPr>
        <w:pStyle w:val="PlainText"/>
        <w:rPr>
          <w:rFonts w:ascii="Arial" w:hAnsi="Arial" w:cs="Arial"/>
          <w:sz w:val="24"/>
          <w:szCs w:val="24"/>
          <w:lang w:val="el-GR"/>
        </w:rPr>
      </w:pPr>
    </w:p>
    <w:p w14:paraId="6C6A5B16" w14:textId="56643956" w:rsidR="00A364CF" w:rsidRPr="003F56A6" w:rsidRDefault="00A364CF" w:rsidP="00A364CF">
      <w:pPr>
        <w:pStyle w:val="PlainTex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27 Αυγούστου 2024</w:t>
      </w:r>
    </w:p>
    <w:p w14:paraId="47355487" w14:textId="77777777" w:rsidR="00A364CF" w:rsidRPr="00990862" w:rsidRDefault="00A364CF" w:rsidP="00A364CF">
      <w:pPr>
        <w:tabs>
          <w:tab w:val="left" w:pos="1138"/>
          <w:tab w:val="center" w:pos="6353"/>
        </w:tabs>
        <w:rPr>
          <w:rFonts w:ascii="Arial" w:hAnsi="Arial"/>
        </w:rPr>
      </w:pPr>
    </w:p>
    <w:p w14:paraId="63F88A7E" w14:textId="77777777" w:rsidR="00A364CF" w:rsidRPr="00990862" w:rsidRDefault="00A364CF" w:rsidP="00A364CF">
      <w:pPr>
        <w:rPr>
          <w:rFonts w:ascii="Arial" w:hAnsi="Arial" w:cs="Arial"/>
        </w:rPr>
      </w:pPr>
      <w:r w:rsidRPr="00990862">
        <w:rPr>
          <w:rFonts w:ascii="Arial" w:hAnsi="Arial" w:cs="Arial"/>
        </w:rPr>
        <w:t>Παρακαλώ όπως φιλοξενηθεί στις εκδόσεις σας.</w:t>
      </w:r>
    </w:p>
    <w:p w14:paraId="50E6009A" w14:textId="77777777" w:rsidR="00A364CF" w:rsidRPr="00990862" w:rsidRDefault="00A364CF" w:rsidP="00A364CF">
      <w:pPr>
        <w:tabs>
          <w:tab w:val="left" w:pos="-1129"/>
          <w:tab w:val="left" w:pos="-720"/>
          <w:tab w:val="left" w:pos="0"/>
          <w:tab w:val="right" w:pos="8990"/>
        </w:tabs>
        <w:rPr>
          <w:rFonts w:ascii="Arial" w:hAnsi="Arial" w:cs="Arial"/>
        </w:rPr>
      </w:pPr>
    </w:p>
    <w:p w14:paraId="22B20550" w14:textId="371E4C5C" w:rsidR="00A364CF" w:rsidRPr="00F2574E" w:rsidRDefault="00A364CF" w:rsidP="00A364CF">
      <w:pPr>
        <w:tabs>
          <w:tab w:val="left" w:pos="-1129"/>
          <w:tab w:val="left" w:pos="-720"/>
          <w:tab w:val="left" w:pos="0"/>
          <w:tab w:val="right" w:pos="8990"/>
        </w:tabs>
        <w:rPr>
          <w:rFonts w:ascii="Arial" w:hAnsi="Arial" w:cs="Arial"/>
          <w:sz w:val="14"/>
          <w:szCs w:val="14"/>
        </w:rPr>
      </w:pPr>
      <w:r w:rsidRPr="00F2574E">
        <w:rPr>
          <w:rFonts w:ascii="Arial" w:hAnsi="Arial" w:cs="Arial"/>
          <w:sz w:val="14"/>
          <w:szCs w:val="14"/>
        </w:rPr>
        <w:fldChar w:fldCharType="begin"/>
      </w:r>
      <w:r w:rsidRPr="00F2574E">
        <w:rPr>
          <w:rFonts w:ascii="Arial" w:hAnsi="Arial" w:cs="Arial"/>
          <w:sz w:val="14"/>
          <w:szCs w:val="14"/>
        </w:rPr>
        <w:instrText xml:space="preserve"> FILENAME  \p  \* MERGEFORMAT </w:instrText>
      </w:r>
      <w:r w:rsidRPr="00F2574E">
        <w:rPr>
          <w:rFonts w:ascii="Arial" w:hAnsi="Arial" w:cs="Arial"/>
          <w:sz w:val="14"/>
          <w:szCs w:val="14"/>
        </w:rPr>
        <w:fldChar w:fldCharType="separate"/>
      </w:r>
      <w:r w:rsidR="00774486">
        <w:rPr>
          <w:rFonts w:ascii="Arial" w:hAnsi="Arial" w:cs="Arial"/>
          <w:noProof/>
          <w:sz w:val="14"/>
          <w:szCs w:val="14"/>
        </w:rPr>
        <w:t>F:\ΔΙΟΙΚΗΤΙΚΕΣ ΥΠΗΡΕΣΙΕΣ\ΚΟΙΝΩΝΙΚΕΣ ΥΠΗΡΕΣΙΕΣ\ΠΔΚΛ\ΔΙΑΧΥΣΗ\2024\ΑΝΑΚΟΙΝΩΣΕΙΣ ΤΥΠΟΥ\Ανακοίνωση - Πολυδυναμο - Ανοικτό Σχολείο 2024-2025.docx</w:t>
      </w:r>
      <w:r w:rsidRPr="00F2574E">
        <w:rPr>
          <w:rFonts w:ascii="Arial" w:hAnsi="Arial" w:cs="Arial"/>
          <w:sz w:val="14"/>
          <w:szCs w:val="14"/>
        </w:rPr>
        <w:fldChar w:fldCharType="end"/>
      </w:r>
    </w:p>
    <w:p w14:paraId="2B1370E8" w14:textId="77777777" w:rsidR="00712DDE" w:rsidRDefault="00712DDE"/>
    <w:sectPr w:rsidR="00712DDE" w:rsidSect="00A364CF">
      <w:headerReference w:type="default" r:id="rId9"/>
      <w:pgSz w:w="11906" w:h="16838"/>
      <w:pgMar w:top="82" w:right="1646" w:bottom="993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DB1A3" w14:textId="77777777" w:rsidR="007632C6" w:rsidRDefault="007632C6">
      <w:r>
        <w:separator/>
      </w:r>
    </w:p>
  </w:endnote>
  <w:endnote w:type="continuationSeparator" w:id="0">
    <w:p w14:paraId="3A151219" w14:textId="77777777" w:rsidR="007632C6" w:rsidRDefault="0076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CA181" w14:textId="77777777" w:rsidR="007632C6" w:rsidRDefault="007632C6">
      <w:r>
        <w:separator/>
      </w:r>
    </w:p>
  </w:footnote>
  <w:footnote w:type="continuationSeparator" w:id="0">
    <w:p w14:paraId="076459CE" w14:textId="77777777" w:rsidR="007632C6" w:rsidRDefault="0076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865D" w14:textId="66E90A1E" w:rsidR="00774486" w:rsidRDefault="00A364CF" w:rsidP="00C85367">
    <w:pPr>
      <w:pStyle w:val="Header"/>
      <w:rPr>
        <w:rFonts w:ascii="Calibri" w:hAnsi="Calibri"/>
        <w:b/>
        <w:noProof/>
        <w:sz w:val="40"/>
        <w:szCs w:val="40"/>
        <w:lang w:val="en-US" w:eastAsia="en-US"/>
      </w:rPr>
    </w:pPr>
    <w:r w:rsidRPr="00C85367">
      <w:rPr>
        <w:rFonts w:ascii="Calibri" w:hAnsi="Calibri"/>
        <w:b/>
        <w:noProof/>
        <w:sz w:val="40"/>
        <w:szCs w:val="40"/>
        <w:lang w:val="en-US" w:eastAsia="en-US"/>
      </w:rPr>
      <w:drawing>
        <wp:inline distT="0" distB="0" distL="0" distR="0" wp14:anchorId="2282A116" wp14:editId="73CBA796">
          <wp:extent cx="5372100" cy="1383665"/>
          <wp:effectExtent l="0" t="0" r="0" b="0"/>
          <wp:docPr id="8912229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38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14831" w14:textId="77777777" w:rsidR="00774486" w:rsidRDefault="00774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A714A"/>
    <w:multiLevelType w:val="hybridMultilevel"/>
    <w:tmpl w:val="F87443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15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CF"/>
    <w:rsid w:val="00026901"/>
    <w:rsid w:val="00040362"/>
    <w:rsid w:val="000E4E11"/>
    <w:rsid w:val="00127268"/>
    <w:rsid w:val="00131031"/>
    <w:rsid w:val="00143F86"/>
    <w:rsid w:val="0019243D"/>
    <w:rsid w:val="001A4DE9"/>
    <w:rsid w:val="00224A2F"/>
    <w:rsid w:val="002337DC"/>
    <w:rsid w:val="00276086"/>
    <w:rsid w:val="00281D74"/>
    <w:rsid w:val="00292DB8"/>
    <w:rsid w:val="002B1D86"/>
    <w:rsid w:val="00317756"/>
    <w:rsid w:val="00330E97"/>
    <w:rsid w:val="00351881"/>
    <w:rsid w:val="00361CEC"/>
    <w:rsid w:val="003C78DF"/>
    <w:rsid w:val="003D647F"/>
    <w:rsid w:val="00464BC9"/>
    <w:rsid w:val="004B7177"/>
    <w:rsid w:val="004D393C"/>
    <w:rsid w:val="00521F89"/>
    <w:rsid w:val="0054293A"/>
    <w:rsid w:val="00573784"/>
    <w:rsid w:val="0058469F"/>
    <w:rsid w:val="005A4BD4"/>
    <w:rsid w:val="005F626D"/>
    <w:rsid w:val="00657CC8"/>
    <w:rsid w:val="0066621E"/>
    <w:rsid w:val="006A5B09"/>
    <w:rsid w:val="006E6EC1"/>
    <w:rsid w:val="00712DDE"/>
    <w:rsid w:val="00760FA6"/>
    <w:rsid w:val="007632C6"/>
    <w:rsid w:val="00774486"/>
    <w:rsid w:val="007763CA"/>
    <w:rsid w:val="007B1E07"/>
    <w:rsid w:val="008022C5"/>
    <w:rsid w:val="00817E72"/>
    <w:rsid w:val="008577CD"/>
    <w:rsid w:val="00886808"/>
    <w:rsid w:val="008968EA"/>
    <w:rsid w:val="008E765D"/>
    <w:rsid w:val="00903DC8"/>
    <w:rsid w:val="00907214"/>
    <w:rsid w:val="00917544"/>
    <w:rsid w:val="00954739"/>
    <w:rsid w:val="009B205F"/>
    <w:rsid w:val="009C7F5F"/>
    <w:rsid w:val="009E69AD"/>
    <w:rsid w:val="00A0381C"/>
    <w:rsid w:val="00A057EC"/>
    <w:rsid w:val="00A364CF"/>
    <w:rsid w:val="00A40B3E"/>
    <w:rsid w:val="00A75A31"/>
    <w:rsid w:val="00AF1645"/>
    <w:rsid w:val="00B03C73"/>
    <w:rsid w:val="00BA7DD4"/>
    <w:rsid w:val="00C2638C"/>
    <w:rsid w:val="00C36F51"/>
    <w:rsid w:val="00D160E4"/>
    <w:rsid w:val="00D34C1A"/>
    <w:rsid w:val="00D60CBB"/>
    <w:rsid w:val="00D821E5"/>
    <w:rsid w:val="00D9282B"/>
    <w:rsid w:val="00D932E5"/>
    <w:rsid w:val="00D95ADA"/>
    <w:rsid w:val="00DD0C6D"/>
    <w:rsid w:val="00E04A09"/>
    <w:rsid w:val="00E61270"/>
    <w:rsid w:val="00E741CD"/>
    <w:rsid w:val="00E9477C"/>
    <w:rsid w:val="00EB04D4"/>
    <w:rsid w:val="00F35451"/>
    <w:rsid w:val="00F80305"/>
    <w:rsid w:val="00F92E0C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15A0A"/>
  <w15:chartTrackingRefBased/>
  <w15:docId w15:val="{5737BCB3-3257-4C05-A4F4-02A0C36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CY" w:eastAsia="en-CY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4CF"/>
    <w:rPr>
      <w:rFonts w:eastAsia="PMingLiU"/>
      <w:kern w:val="0"/>
      <w:sz w:val="24"/>
      <w:szCs w:val="24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36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64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64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64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64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64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64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64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4C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l-GR" w:eastAsia="el-GR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A364C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l-GR" w:eastAsia="el-GR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A364CF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el-GR" w:eastAsia="el-GR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A364CF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:lang w:val="el-GR" w:eastAsia="el-GR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A364CF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:lang w:val="el-GR" w:eastAsia="el-GR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A364CF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el-GR" w:eastAsia="el-GR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A364CF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el-GR" w:eastAsia="el-GR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A364CF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el-GR" w:eastAsia="el-GR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A364CF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el-GR" w:eastAsia="el-GR"/>
      <w14:ligatures w14:val="none"/>
    </w:rPr>
  </w:style>
  <w:style w:type="paragraph" w:styleId="Title">
    <w:name w:val="Title"/>
    <w:basedOn w:val="Normal"/>
    <w:next w:val="Normal"/>
    <w:link w:val="TitleChar"/>
    <w:qFormat/>
    <w:rsid w:val="00A36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364CF"/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A364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364C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l-GR" w:eastAsia="el-GR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364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4CF"/>
    <w:rPr>
      <w:i/>
      <w:iCs/>
      <w:color w:val="404040" w:themeColor="text1" w:themeTint="BF"/>
      <w:kern w:val="0"/>
      <w:sz w:val="24"/>
      <w:szCs w:val="24"/>
      <w:lang w:val="el-GR" w:eastAsia="el-GR"/>
      <w14:ligatures w14:val="none"/>
    </w:rPr>
  </w:style>
  <w:style w:type="paragraph" w:styleId="ListParagraph">
    <w:name w:val="List Paragraph"/>
    <w:basedOn w:val="Normal"/>
    <w:uiPriority w:val="34"/>
    <w:qFormat/>
    <w:rsid w:val="00A36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4CF"/>
    <w:rPr>
      <w:i/>
      <w:iCs/>
      <w:color w:val="0F4761" w:themeColor="accent1" w:themeShade="BF"/>
      <w:kern w:val="0"/>
      <w:sz w:val="24"/>
      <w:szCs w:val="24"/>
      <w:lang w:val="el-GR" w:eastAsia="el-GR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364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36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64CF"/>
    <w:rPr>
      <w:rFonts w:eastAsia="PMingLiU"/>
      <w:kern w:val="0"/>
      <w:sz w:val="24"/>
      <w:szCs w:val="24"/>
      <w:lang w:val="el-GR" w:eastAsia="el-GR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364CF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364CF"/>
    <w:rPr>
      <w:rFonts w:ascii="Consolas" w:eastAsia="Calibri" w:hAnsi="Consolas"/>
      <w:kern w:val="0"/>
      <w:sz w:val="21"/>
      <w:szCs w:val="21"/>
      <w:lang w:val="en-US" w:eastAsia="en-US"/>
      <w14:ligatures w14:val="none"/>
    </w:rPr>
  </w:style>
  <w:style w:type="character" w:styleId="Hyperlink">
    <w:name w:val="Hyperlink"/>
    <w:rsid w:val="00A364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sma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iazomainicosia.intellisof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1746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Koni</dc:creator>
  <cp:keywords/>
  <dc:description/>
  <cp:lastModifiedBy>Katerina Koni</cp:lastModifiedBy>
  <cp:revision>3</cp:revision>
  <dcterms:created xsi:type="dcterms:W3CDTF">2024-08-26T09:49:00Z</dcterms:created>
  <dcterms:modified xsi:type="dcterms:W3CDTF">2024-08-30T06:06:00Z</dcterms:modified>
</cp:coreProperties>
</file>